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80"/>
        <w:gridCol w:w="2573"/>
        <w:gridCol w:w="2373"/>
        <w:gridCol w:w="2250"/>
      </w:tblGrid>
      <w:tr w:rsidR="00C64366" w:rsidTr="00C64366">
        <w:tc>
          <w:tcPr>
            <w:tcW w:w="2380" w:type="dxa"/>
          </w:tcPr>
          <w:p w:rsidR="00C64366" w:rsidRDefault="00C64366">
            <w:r>
              <w:t>Item</w:t>
            </w:r>
          </w:p>
        </w:tc>
        <w:tc>
          <w:tcPr>
            <w:tcW w:w="2573" w:type="dxa"/>
          </w:tcPr>
          <w:p w:rsidR="00C64366" w:rsidRDefault="00C64366">
            <w:r>
              <w:t>Description</w:t>
            </w:r>
          </w:p>
        </w:tc>
        <w:tc>
          <w:tcPr>
            <w:tcW w:w="2373" w:type="dxa"/>
          </w:tcPr>
          <w:p w:rsidR="00C64366" w:rsidRDefault="00C64366">
            <w:r>
              <w:t>Unit Cost</w:t>
            </w:r>
          </w:p>
        </w:tc>
        <w:tc>
          <w:tcPr>
            <w:tcW w:w="2250" w:type="dxa"/>
          </w:tcPr>
          <w:p w:rsidR="00C64366" w:rsidRDefault="00C64366">
            <w:r>
              <w:t>Total Cost</w:t>
            </w:r>
          </w:p>
        </w:tc>
      </w:tr>
      <w:tr w:rsidR="00C64366" w:rsidTr="00C64366">
        <w:tc>
          <w:tcPr>
            <w:tcW w:w="2380" w:type="dxa"/>
          </w:tcPr>
          <w:p w:rsidR="00C64366" w:rsidRDefault="00C64366">
            <w:r>
              <w:t>Compost Kit (demo kit for classroom)</w:t>
            </w:r>
          </w:p>
        </w:tc>
        <w:tc>
          <w:tcPr>
            <w:tcW w:w="2573" w:type="dxa"/>
          </w:tcPr>
          <w:p w:rsidR="00C64366" w:rsidRDefault="00C64366">
            <w:r>
              <w:t>A starter compost kit for small long-term investigations within the classroom to prepare for a larger compost project</w:t>
            </w:r>
          </w:p>
        </w:tc>
        <w:tc>
          <w:tcPr>
            <w:tcW w:w="2373" w:type="dxa"/>
          </w:tcPr>
          <w:p w:rsidR="00C64366" w:rsidRDefault="00C64366">
            <w:r>
              <w:t>$75.98</w:t>
            </w:r>
          </w:p>
        </w:tc>
        <w:tc>
          <w:tcPr>
            <w:tcW w:w="2250" w:type="dxa"/>
          </w:tcPr>
          <w:p w:rsidR="00C64366" w:rsidRDefault="00C64366">
            <w:r>
              <w:t>$75.98</w:t>
            </w:r>
          </w:p>
        </w:tc>
      </w:tr>
      <w:tr w:rsidR="00C64366" w:rsidTr="00C64366">
        <w:tc>
          <w:tcPr>
            <w:tcW w:w="2380" w:type="dxa"/>
          </w:tcPr>
          <w:p w:rsidR="00C64366" w:rsidRDefault="00C64366">
            <w:r>
              <w:t>Compost Bin</w:t>
            </w:r>
          </w:p>
        </w:tc>
        <w:tc>
          <w:tcPr>
            <w:tcW w:w="2573" w:type="dxa"/>
          </w:tcPr>
          <w:p w:rsidR="00C64366" w:rsidRDefault="00C64366">
            <w:r>
              <w:t>A larger scale compost kit to transfer long-term investigation study with small classroom project to a larger compost kit</w:t>
            </w:r>
          </w:p>
        </w:tc>
        <w:tc>
          <w:tcPr>
            <w:tcW w:w="2373" w:type="dxa"/>
          </w:tcPr>
          <w:p w:rsidR="00C64366" w:rsidRDefault="00C64366">
            <w:r>
              <w:t>$89.95</w:t>
            </w:r>
          </w:p>
        </w:tc>
        <w:tc>
          <w:tcPr>
            <w:tcW w:w="2250" w:type="dxa"/>
          </w:tcPr>
          <w:p w:rsidR="00C64366" w:rsidRDefault="00C64366">
            <w:r>
              <w:t>$89.95</w:t>
            </w:r>
          </w:p>
        </w:tc>
      </w:tr>
      <w:tr w:rsidR="00C64366" w:rsidTr="00C64366">
        <w:tc>
          <w:tcPr>
            <w:tcW w:w="2380" w:type="dxa"/>
          </w:tcPr>
          <w:p w:rsidR="00C64366" w:rsidRDefault="00C64366">
            <w:r>
              <w:t>Owl Pellets</w:t>
            </w:r>
          </w:p>
        </w:tc>
        <w:tc>
          <w:tcPr>
            <w:tcW w:w="2573" w:type="dxa"/>
          </w:tcPr>
          <w:p w:rsidR="00C64366" w:rsidRDefault="00C64366">
            <w:r>
              <w:t xml:space="preserve">Owl pellets were used to study food webs and the role owls play in a particular ecosystem. </w:t>
            </w:r>
          </w:p>
        </w:tc>
        <w:tc>
          <w:tcPr>
            <w:tcW w:w="2373" w:type="dxa"/>
          </w:tcPr>
          <w:p w:rsidR="00C64366" w:rsidRDefault="00C64366">
            <w:r>
              <w:t>$36.89 (3)</w:t>
            </w:r>
          </w:p>
        </w:tc>
        <w:tc>
          <w:tcPr>
            <w:tcW w:w="2250" w:type="dxa"/>
          </w:tcPr>
          <w:p w:rsidR="00C64366" w:rsidRDefault="00C64366">
            <w:r>
              <w:t>$147.56</w:t>
            </w:r>
          </w:p>
        </w:tc>
      </w:tr>
      <w:tr w:rsidR="00C64366" w:rsidTr="00C64366">
        <w:tc>
          <w:tcPr>
            <w:tcW w:w="2380" w:type="dxa"/>
          </w:tcPr>
          <w:p w:rsidR="00C64366" w:rsidRDefault="00C64366">
            <w:r>
              <w:t>Long-Term Studies Plant and animal Flip book</w:t>
            </w:r>
          </w:p>
        </w:tc>
        <w:tc>
          <w:tcPr>
            <w:tcW w:w="2573" w:type="dxa"/>
          </w:tcPr>
          <w:p w:rsidR="00C64366" w:rsidRDefault="00C64366">
            <w:r>
              <w:t>Independent long-term investigations which enable students to choose an investigation based on interest</w:t>
            </w:r>
          </w:p>
        </w:tc>
        <w:tc>
          <w:tcPr>
            <w:tcW w:w="2373" w:type="dxa"/>
          </w:tcPr>
          <w:p w:rsidR="00C64366" w:rsidRDefault="00C64366">
            <w:r>
              <w:t>$75.98</w:t>
            </w:r>
          </w:p>
        </w:tc>
        <w:tc>
          <w:tcPr>
            <w:tcW w:w="2250" w:type="dxa"/>
          </w:tcPr>
          <w:p w:rsidR="00C64366" w:rsidRDefault="00C64366">
            <w:r>
              <w:t>$75.98</w:t>
            </w:r>
          </w:p>
        </w:tc>
      </w:tr>
      <w:tr w:rsidR="00C64366" w:rsidTr="00C64366">
        <w:tc>
          <w:tcPr>
            <w:tcW w:w="2380" w:type="dxa"/>
          </w:tcPr>
          <w:p w:rsidR="00C64366" w:rsidRDefault="00C64366">
            <w:r>
              <w:t>Long –Term Studies Space Flip book</w:t>
            </w:r>
          </w:p>
        </w:tc>
        <w:tc>
          <w:tcPr>
            <w:tcW w:w="2573" w:type="dxa"/>
          </w:tcPr>
          <w:p w:rsidR="00C64366" w:rsidRDefault="00C64366">
            <w:r>
              <w:t>Independent long-term investigations which enable students to choose an investigation based on interest</w:t>
            </w:r>
          </w:p>
        </w:tc>
        <w:tc>
          <w:tcPr>
            <w:tcW w:w="2373" w:type="dxa"/>
          </w:tcPr>
          <w:p w:rsidR="00C64366" w:rsidRDefault="00C64366">
            <w:r>
              <w:t>$75.98</w:t>
            </w:r>
          </w:p>
        </w:tc>
        <w:tc>
          <w:tcPr>
            <w:tcW w:w="2250" w:type="dxa"/>
          </w:tcPr>
          <w:p w:rsidR="00C64366" w:rsidRDefault="00C64366">
            <w:r>
              <w:t>$75.98</w:t>
            </w:r>
          </w:p>
        </w:tc>
      </w:tr>
      <w:tr w:rsidR="00C64366" w:rsidTr="00C64366">
        <w:tc>
          <w:tcPr>
            <w:tcW w:w="2380" w:type="dxa"/>
          </w:tcPr>
          <w:p w:rsidR="00C64366" w:rsidRDefault="00C64366">
            <w:r>
              <w:t>Weather Stations</w:t>
            </w:r>
          </w:p>
        </w:tc>
        <w:tc>
          <w:tcPr>
            <w:tcW w:w="2573" w:type="dxa"/>
          </w:tcPr>
          <w:p w:rsidR="00C64366" w:rsidRPr="00C64366" w:rsidRDefault="00C64366" w:rsidP="00C64366">
            <w:pPr>
              <w:numPr>
                <w:ilvl w:val="0"/>
                <w:numId w:val="1"/>
              </w:numPr>
              <w:spacing w:before="100" w:beforeAutospacing="1" w:after="100" w:afterAutospacing="1" w:line="312" w:lineRule="auto"/>
              <w:rPr>
                <w:rFonts w:eastAsia="Times New Roman" w:cstheme="minorHAnsi"/>
                <w:color w:val="000000"/>
              </w:rPr>
            </w:pPr>
            <w:r w:rsidRPr="00C64366">
              <w:rPr>
                <w:rFonts w:eastAsia="Times New Roman" w:cstheme="minorHAnsi"/>
                <w:color w:val="000000"/>
              </w:rPr>
              <w:t xml:space="preserve">Barometer </w:t>
            </w:r>
          </w:p>
          <w:p w:rsidR="00C64366" w:rsidRPr="00C64366" w:rsidRDefault="00C64366" w:rsidP="00C64366">
            <w:pPr>
              <w:numPr>
                <w:ilvl w:val="0"/>
                <w:numId w:val="1"/>
              </w:numPr>
              <w:spacing w:before="100" w:beforeAutospacing="1" w:after="100" w:afterAutospacing="1" w:line="312" w:lineRule="auto"/>
              <w:rPr>
                <w:rFonts w:eastAsia="Times New Roman" w:cstheme="minorHAnsi"/>
                <w:color w:val="000000"/>
              </w:rPr>
            </w:pPr>
            <w:r w:rsidRPr="00C64366">
              <w:rPr>
                <w:rFonts w:eastAsia="Times New Roman" w:cstheme="minorHAnsi"/>
                <w:color w:val="000000"/>
              </w:rPr>
              <w:t xml:space="preserve">Hygrometer </w:t>
            </w:r>
          </w:p>
          <w:p w:rsidR="00C64366" w:rsidRPr="00C64366" w:rsidRDefault="00C64366" w:rsidP="00C64366">
            <w:pPr>
              <w:numPr>
                <w:ilvl w:val="0"/>
                <w:numId w:val="1"/>
              </w:numPr>
              <w:spacing w:before="100" w:beforeAutospacing="1" w:after="100" w:afterAutospacing="1" w:line="312" w:lineRule="auto"/>
              <w:rPr>
                <w:rFonts w:eastAsia="Times New Roman" w:cstheme="minorHAnsi"/>
                <w:color w:val="000000"/>
              </w:rPr>
            </w:pPr>
            <w:r w:rsidRPr="00C64366">
              <w:rPr>
                <w:rFonts w:eastAsia="Times New Roman" w:cstheme="minorHAnsi"/>
                <w:color w:val="000000"/>
              </w:rPr>
              <w:t xml:space="preserve">Thermometer </w:t>
            </w:r>
          </w:p>
          <w:p w:rsidR="00C64366" w:rsidRPr="00C64366" w:rsidRDefault="00C64366" w:rsidP="00C64366">
            <w:pPr>
              <w:numPr>
                <w:ilvl w:val="0"/>
                <w:numId w:val="1"/>
              </w:numPr>
              <w:spacing w:before="100" w:beforeAutospacing="1" w:after="100" w:afterAutospacing="1" w:line="312" w:lineRule="auto"/>
              <w:rPr>
                <w:rFonts w:eastAsia="Times New Roman" w:cstheme="minorHAnsi"/>
                <w:color w:val="000000"/>
              </w:rPr>
            </w:pPr>
            <w:r w:rsidRPr="00C64366">
              <w:rPr>
                <w:rFonts w:eastAsia="Times New Roman" w:cstheme="minorHAnsi"/>
                <w:color w:val="000000"/>
              </w:rPr>
              <w:t xml:space="preserve">Three stands for use of the instruments individually </w:t>
            </w:r>
          </w:p>
          <w:p w:rsidR="00C64366" w:rsidRPr="00C64366" w:rsidRDefault="00C64366" w:rsidP="00C64366">
            <w:pPr>
              <w:numPr>
                <w:ilvl w:val="0"/>
                <w:numId w:val="1"/>
              </w:numPr>
              <w:spacing w:before="100" w:beforeAutospacing="1" w:after="100" w:afterAutospacing="1" w:line="312" w:lineRule="auto"/>
              <w:rPr>
                <w:rFonts w:eastAsia="Times New Roman" w:cstheme="minorHAnsi"/>
                <w:color w:val="000000"/>
              </w:rPr>
            </w:pPr>
            <w:r w:rsidRPr="00C64366">
              <w:rPr>
                <w:rFonts w:eastAsia="Times New Roman" w:cstheme="minorHAnsi"/>
                <w:color w:val="000000"/>
              </w:rPr>
              <w:t xml:space="preserve">Sturdy carrying case </w:t>
            </w:r>
          </w:p>
          <w:p w:rsidR="00C64366" w:rsidRPr="00C64366" w:rsidRDefault="00C64366" w:rsidP="00C64366">
            <w:pPr>
              <w:numPr>
                <w:ilvl w:val="0"/>
                <w:numId w:val="1"/>
              </w:numPr>
              <w:spacing w:before="100" w:beforeAutospacing="1" w:after="100" w:afterAutospacing="1" w:line="312" w:lineRule="auto"/>
              <w:rPr>
                <w:rFonts w:eastAsia="Times New Roman" w:cstheme="minorHAnsi"/>
                <w:color w:val="000000"/>
              </w:rPr>
            </w:pPr>
            <w:r w:rsidRPr="00C64366">
              <w:rPr>
                <w:rFonts w:eastAsia="Times New Roman" w:cstheme="minorHAnsi"/>
                <w:color w:val="000000"/>
              </w:rPr>
              <w:t>Activity guide</w:t>
            </w:r>
          </w:p>
          <w:p w:rsidR="00C64366" w:rsidRDefault="00C64366"/>
        </w:tc>
        <w:tc>
          <w:tcPr>
            <w:tcW w:w="2373" w:type="dxa"/>
          </w:tcPr>
          <w:p w:rsidR="00C64366" w:rsidRDefault="00C64366">
            <w:r>
              <w:t>$43.00 (3)</w:t>
            </w:r>
          </w:p>
        </w:tc>
        <w:tc>
          <w:tcPr>
            <w:tcW w:w="2250" w:type="dxa"/>
          </w:tcPr>
          <w:p w:rsidR="00C64366" w:rsidRDefault="00C64366">
            <w:r>
              <w:t>$86.00</w:t>
            </w:r>
          </w:p>
        </w:tc>
      </w:tr>
      <w:tr w:rsidR="00C64366" w:rsidTr="00C64366">
        <w:tc>
          <w:tcPr>
            <w:tcW w:w="2380" w:type="dxa"/>
          </w:tcPr>
          <w:p w:rsidR="00C64366" w:rsidRDefault="00C64366">
            <w:r>
              <w:t>Science journals</w:t>
            </w:r>
          </w:p>
        </w:tc>
        <w:tc>
          <w:tcPr>
            <w:tcW w:w="2573" w:type="dxa"/>
          </w:tcPr>
          <w:p w:rsidR="00C64366" w:rsidRPr="00C64366" w:rsidRDefault="00C64366" w:rsidP="00C64366">
            <w:pPr>
              <w:spacing w:before="100" w:beforeAutospacing="1" w:after="100" w:afterAutospacing="1" w:line="312" w:lineRule="auto"/>
              <w:ind w:left="720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Study logs for investigations</w:t>
            </w:r>
          </w:p>
        </w:tc>
        <w:tc>
          <w:tcPr>
            <w:tcW w:w="2373" w:type="dxa"/>
          </w:tcPr>
          <w:p w:rsidR="00C64366" w:rsidRDefault="00C64366">
            <w:r>
              <w:t>$18.00</w:t>
            </w:r>
          </w:p>
        </w:tc>
        <w:tc>
          <w:tcPr>
            <w:tcW w:w="2250" w:type="dxa"/>
          </w:tcPr>
          <w:p w:rsidR="00C64366" w:rsidRDefault="00C64366">
            <w:r>
              <w:t xml:space="preserve"> $18.00</w:t>
            </w:r>
          </w:p>
        </w:tc>
      </w:tr>
      <w:tr w:rsidR="00C64366" w:rsidTr="00C64366">
        <w:tc>
          <w:tcPr>
            <w:tcW w:w="2380" w:type="dxa"/>
          </w:tcPr>
          <w:p w:rsidR="00C64366" w:rsidRDefault="00C64366"/>
        </w:tc>
        <w:tc>
          <w:tcPr>
            <w:tcW w:w="2573" w:type="dxa"/>
          </w:tcPr>
          <w:p w:rsidR="00C64366" w:rsidRDefault="00C64366" w:rsidP="00C64366">
            <w:pPr>
              <w:spacing w:before="100" w:beforeAutospacing="1" w:after="100" w:afterAutospacing="1" w:line="312" w:lineRule="auto"/>
              <w:ind w:left="720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373" w:type="dxa"/>
          </w:tcPr>
          <w:p w:rsidR="00C64366" w:rsidRDefault="00C64366"/>
        </w:tc>
        <w:tc>
          <w:tcPr>
            <w:tcW w:w="2250" w:type="dxa"/>
          </w:tcPr>
          <w:p w:rsidR="00C64366" w:rsidRDefault="00C64366">
            <w:r>
              <w:t xml:space="preserve">Total spent: </w:t>
            </w:r>
          </w:p>
          <w:p w:rsidR="00C64366" w:rsidRDefault="00C64366">
            <w:r>
              <w:t>$499.45</w:t>
            </w:r>
          </w:p>
        </w:tc>
      </w:tr>
    </w:tbl>
    <w:p w:rsidR="000F25B4" w:rsidRDefault="00F24315"/>
    <w:sectPr w:rsidR="000F25B4" w:rsidSect="003F71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14AE2"/>
    <w:multiLevelType w:val="multilevel"/>
    <w:tmpl w:val="086C6B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4366"/>
    <w:rsid w:val="003F71DE"/>
    <w:rsid w:val="006361FC"/>
    <w:rsid w:val="00885CE5"/>
    <w:rsid w:val="00C64366"/>
    <w:rsid w:val="00F24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43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6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088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1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Addington</dc:creator>
  <cp:lastModifiedBy>Jessica Addington</cp:lastModifiedBy>
  <cp:revision>1</cp:revision>
  <cp:lastPrinted>2010-05-01T02:02:00Z</cp:lastPrinted>
  <dcterms:created xsi:type="dcterms:W3CDTF">2010-05-01T01:52:00Z</dcterms:created>
  <dcterms:modified xsi:type="dcterms:W3CDTF">2010-05-01T02:45:00Z</dcterms:modified>
</cp:coreProperties>
</file>